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F9" w:rsidRPr="00C3703A" w:rsidRDefault="006811F9" w:rsidP="006811F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3703A">
        <w:rPr>
          <w:rFonts w:cstheme="minorHAnsi"/>
          <w:b/>
          <w:bCs/>
          <w:sz w:val="28"/>
          <w:szCs w:val="28"/>
          <w:u w:val="single"/>
        </w:rPr>
        <w:t>Annexure-9</w:t>
      </w:r>
    </w:p>
    <w:p w:rsidR="006811F9" w:rsidRPr="00C3703A" w:rsidRDefault="006811F9" w:rsidP="006811F9">
      <w:pPr>
        <w:jc w:val="center"/>
        <w:rPr>
          <w:rFonts w:cstheme="minorHAnsi"/>
          <w:sz w:val="24"/>
          <w:szCs w:val="24"/>
        </w:rPr>
      </w:pPr>
      <w:r w:rsidRPr="00C3703A">
        <w:rPr>
          <w:rFonts w:cstheme="minorHAnsi"/>
          <w:b/>
          <w:bCs/>
          <w:sz w:val="24"/>
          <w:szCs w:val="24"/>
          <w:u w:val="single"/>
        </w:rPr>
        <w:t>Serious Adverse Event Reporting Form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6969"/>
        </w:tabs>
        <w:rPr>
          <w:rFonts w:asciiTheme="minorHAnsi" w:hAnsiTheme="minorHAnsi" w:cstheme="minorHAnsi"/>
          <w:sz w:val="24"/>
          <w:szCs w:val="24"/>
        </w:rPr>
      </w:pPr>
      <w:r w:rsidRPr="00C3703A">
        <w:rPr>
          <w:rFonts w:asciiTheme="minorHAnsi" w:hAnsiTheme="minorHAnsi" w:cstheme="minorHAnsi"/>
          <w:w w:val="105"/>
          <w:sz w:val="24"/>
          <w:szCs w:val="24"/>
        </w:rPr>
        <w:t>Title</w:t>
      </w:r>
      <w:r w:rsidRPr="00C3703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3703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3703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study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631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C3703A">
        <w:rPr>
          <w:rFonts w:asciiTheme="minorHAnsi" w:hAnsiTheme="minorHAnsi" w:cstheme="minorHAnsi"/>
          <w:w w:val="105"/>
          <w:sz w:val="24"/>
          <w:szCs w:val="24"/>
        </w:rPr>
        <w:t>IEC</w:t>
      </w:r>
      <w:r w:rsidRPr="00C3703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ref no: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631"/>
        </w:tabs>
        <w:ind w:hanging="251"/>
        <w:rPr>
          <w:rFonts w:asciiTheme="minorHAnsi" w:hAnsiTheme="minorHAnsi" w:cstheme="minorHAnsi"/>
          <w:sz w:val="24"/>
          <w:szCs w:val="24"/>
        </w:rPr>
      </w:pPr>
      <w:r w:rsidRPr="00C3703A">
        <w:rPr>
          <w:rFonts w:asciiTheme="minorHAnsi" w:hAnsiTheme="minorHAnsi" w:cstheme="minorHAnsi"/>
          <w:w w:val="105"/>
          <w:sz w:val="24"/>
          <w:szCs w:val="24"/>
        </w:rPr>
        <w:t>PI –</w:t>
      </w:r>
      <w:r w:rsidRPr="00C3703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Name,</w:t>
      </w:r>
      <w:r w:rsidRPr="00C3703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Designation</w:t>
      </w:r>
      <w:r w:rsidRPr="00C3703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C3703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Affiliation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630"/>
        </w:tabs>
        <w:spacing w:before="1"/>
        <w:ind w:left="629"/>
        <w:rPr>
          <w:rFonts w:asciiTheme="minorHAnsi" w:hAnsiTheme="minorHAnsi" w:cstheme="minorHAnsi"/>
          <w:sz w:val="24"/>
          <w:szCs w:val="24"/>
        </w:rPr>
      </w:pPr>
      <w:r w:rsidRPr="00C3703A">
        <w:rPr>
          <w:rFonts w:asciiTheme="minorHAnsi" w:hAnsiTheme="minorHAnsi" w:cstheme="minorHAnsi"/>
          <w:w w:val="105"/>
          <w:sz w:val="24"/>
          <w:szCs w:val="24"/>
        </w:rPr>
        <w:t>Date</w:t>
      </w:r>
      <w:r w:rsidRPr="00C3703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3703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EC</w:t>
      </w:r>
      <w:r w:rsidRPr="00C3703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approval: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630"/>
        </w:tabs>
        <w:spacing w:before="45"/>
        <w:ind w:left="629"/>
        <w:rPr>
          <w:rFonts w:asciiTheme="minorHAnsi" w:hAnsiTheme="minorHAnsi" w:cstheme="minorHAnsi"/>
          <w:sz w:val="24"/>
          <w:szCs w:val="24"/>
        </w:rPr>
      </w:pPr>
      <w:r w:rsidRPr="00C3703A">
        <w:rPr>
          <w:rFonts w:asciiTheme="minorHAnsi" w:hAnsiTheme="minorHAnsi" w:cstheme="minorHAnsi"/>
          <w:w w:val="105"/>
          <w:sz w:val="24"/>
          <w:szCs w:val="24"/>
        </w:rPr>
        <w:t>Date</w:t>
      </w:r>
      <w:r w:rsidRPr="00C3703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of Start</w:t>
      </w:r>
      <w:r w:rsidRPr="00C3703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3703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study:</w:t>
      </w:r>
    </w:p>
    <w:p w:rsidR="006811F9" w:rsidRPr="00C3703A" w:rsidRDefault="006811F9" w:rsidP="006811F9">
      <w:pPr>
        <w:pStyle w:val="BodyText"/>
        <w:spacing w:before="8"/>
        <w:rPr>
          <w:rFonts w:asciiTheme="minorHAnsi" w:hAnsiTheme="minorHAnsi" w:cstheme="minorHAnsi"/>
        </w:rPr>
      </w:pPr>
    </w:p>
    <w:p w:rsidR="006811F9" w:rsidRPr="00C3703A" w:rsidRDefault="006811F9" w:rsidP="00B24B06">
      <w:pPr>
        <w:pStyle w:val="ListParagraph"/>
        <w:numPr>
          <w:ilvl w:val="0"/>
          <w:numId w:val="2"/>
        </w:numPr>
        <w:tabs>
          <w:tab w:val="left" w:pos="630"/>
        </w:tabs>
        <w:spacing w:before="1"/>
        <w:ind w:left="629"/>
        <w:rPr>
          <w:rFonts w:asciiTheme="minorHAnsi" w:hAnsiTheme="minorHAnsi" w:cstheme="minorHAnsi"/>
          <w:sz w:val="24"/>
          <w:szCs w:val="24"/>
        </w:rPr>
      </w:pPr>
      <w:r w:rsidRPr="00C3703A">
        <w:rPr>
          <w:rFonts w:asciiTheme="minorHAnsi" w:hAnsiTheme="minorHAnsi" w:cstheme="minorHAnsi"/>
          <w:w w:val="105"/>
          <w:sz w:val="24"/>
          <w:szCs w:val="24"/>
        </w:rPr>
        <w:t>Participant</w:t>
      </w:r>
      <w:r w:rsidRPr="00C3703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w w:val="105"/>
          <w:sz w:val="24"/>
          <w:szCs w:val="24"/>
        </w:rPr>
        <w:t>details:</w:t>
      </w:r>
    </w:p>
    <w:p w:rsidR="006811F9" w:rsidRPr="00C3703A" w:rsidRDefault="006811F9" w:rsidP="006811F9">
      <w:pPr>
        <w:pStyle w:val="BodyText"/>
        <w:numPr>
          <w:ilvl w:val="0"/>
          <w:numId w:val="3"/>
        </w:numPr>
        <w:spacing w:before="90"/>
        <w:rPr>
          <w:rFonts w:asciiTheme="minorHAnsi" w:hAnsiTheme="minorHAnsi" w:cstheme="minorHAnsi"/>
        </w:rPr>
      </w:pPr>
      <w:r w:rsidRPr="00C3703A">
        <w:rPr>
          <w:rFonts w:asciiTheme="minorHAnsi" w:hAnsiTheme="minorHAnsi" w:cstheme="minorHAnsi"/>
          <w:w w:val="105"/>
        </w:rPr>
        <w:t>Initials/ID:</w:t>
      </w:r>
    </w:p>
    <w:p w:rsidR="00284E40" w:rsidRPr="00C3703A" w:rsidRDefault="006811F9" w:rsidP="006811F9">
      <w:pPr>
        <w:pStyle w:val="BodyText"/>
        <w:numPr>
          <w:ilvl w:val="0"/>
          <w:numId w:val="3"/>
        </w:numPr>
        <w:spacing w:before="51" w:line="285" w:lineRule="auto"/>
        <w:ind w:right="6220"/>
        <w:rPr>
          <w:rFonts w:asciiTheme="minorHAnsi" w:hAnsiTheme="minorHAnsi" w:cstheme="minorHAnsi"/>
        </w:rPr>
      </w:pPr>
      <w:r w:rsidRPr="00C3703A">
        <w:rPr>
          <w:rFonts w:asciiTheme="minorHAnsi" w:hAnsiTheme="minorHAnsi" w:cstheme="minorHAnsi"/>
          <w:w w:val="105"/>
        </w:rPr>
        <w:t>Age at the time of event</w:t>
      </w:r>
    </w:p>
    <w:p w:rsidR="00284E40" w:rsidRPr="00C3703A" w:rsidRDefault="006811F9" w:rsidP="006811F9">
      <w:pPr>
        <w:pStyle w:val="BodyText"/>
        <w:numPr>
          <w:ilvl w:val="0"/>
          <w:numId w:val="3"/>
        </w:numPr>
        <w:spacing w:before="51" w:line="285" w:lineRule="auto"/>
        <w:ind w:right="6220"/>
        <w:rPr>
          <w:rFonts w:asciiTheme="minorHAnsi" w:hAnsiTheme="minorHAnsi" w:cstheme="minorHAnsi"/>
        </w:rPr>
      </w:pPr>
      <w:r w:rsidRPr="00C3703A">
        <w:rPr>
          <w:rFonts w:asciiTheme="minorHAnsi" w:hAnsiTheme="minorHAnsi" w:cstheme="minorHAnsi"/>
          <w:spacing w:val="-60"/>
          <w:w w:val="105"/>
        </w:rPr>
        <w:t xml:space="preserve"> </w:t>
      </w:r>
      <w:r w:rsidRPr="00C3703A">
        <w:rPr>
          <w:rFonts w:asciiTheme="minorHAnsi" w:hAnsiTheme="minorHAnsi" w:cstheme="minorHAnsi"/>
          <w:w w:val="105"/>
        </w:rPr>
        <w:t>Gender : Male/Female</w:t>
      </w:r>
      <w:r w:rsidRPr="00C3703A">
        <w:rPr>
          <w:rFonts w:asciiTheme="minorHAnsi" w:hAnsiTheme="minorHAnsi" w:cstheme="minorHAnsi"/>
          <w:spacing w:val="1"/>
          <w:w w:val="105"/>
        </w:rPr>
        <w:t xml:space="preserve"> </w:t>
      </w:r>
    </w:p>
    <w:p w:rsidR="006811F9" w:rsidRPr="00C3703A" w:rsidRDefault="006811F9" w:rsidP="006811F9">
      <w:pPr>
        <w:pStyle w:val="BodyText"/>
        <w:numPr>
          <w:ilvl w:val="0"/>
          <w:numId w:val="3"/>
        </w:numPr>
        <w:spacing w:before="51" w:line="285" w:lineRule="auto"/>
        <w:ind w:right="6220"/>
        <w:rPr>
          <w:rFonts w:asciiTheme="minorHAnsi" w:hAnsiTheme="minorHAnsi" w:cstheme="minorHAnsi"/>
        </w:rPr>
      </w:pPr>
      <w:r w:rsidRPr="00C3703A">
        <w:rPr>
          <w:rFonts w:asciiTheme="minorHAnsi" w:hAnsiTheme="minorHAnsi" w:cstheme="minorHAnsi"/>
          <w:w w:val="105"/>
        </w:rPr>
        <w:t>Weight</w:t>
      </w:r>
      <w:r w:rsidRPr="00C3703A">
        <w:rPr>
          <w:rFonts w:asciiTheme="minorHAnsi" w:hAnsiTheme="minorHAnsi" w:cstheme="minorHAnsi"/>
          <w:spacing w:val="-2"/>
          <w:w w:val="105"/>
        </w:rPr>
        <w:t xml:space="preserve"> </w:t>
      </w:r>
      <w:r w:rsidRPr="00C3703A">
        <w:rPr>
          <w:rFonts w:asciiTheme="minorHAnsi" w:hAnsiTheme="minorHAnsi" w:cstheme="minorHAnsi"/>
          <w:w w:val="105"/>
        </w:rPr>
        <w:t>(Kgs)  :</w:t>
      </w:r>
    </w:p>
    <w:p w:rsidR="006811F9" w:rsidRPr="00C3703A" w:rsidRDefault="006811F9" w:rsidP="006811F9">
      <w:pPr>
        <w:pStyle w:val="BodyText"/>
        <w:numPr>
          <w:ilvl w:val="0"/>
          <w:numId w:val="3"/>
        </w:numPr>
        <w:spacing w:line="273" w:lineRule="exact"/>
        <w:rPr>
          <w:rFonts w:asciiTheme="minorHAnsi" w:hAnsiTheme="minorHAnsi" w:cstheme="minorHAnsi"/>
        </w:rPr>
      </w:pPr>
      <w:r w:rsidRPr="00C3703A">
        <w:rPr>
          <w:rFonts w:asciiTheme="minorHAnsi" w:hAnsiTheme="minorHAnsi" w:cstheme="minorHAnsi"/>
          <w:w w:val="105"/>
        </w:rPr>
        <w:t>Height</w:t>
      </w:r>
      <w:r w:rsidRPr="00C3703A">
        <w:rPr>
          <w:rFonts w:asciiTheme="minorHAnsi" w:hAnsiTheme="minorHAnsi" w:cstheme="minorHAnsi"/>
          <w:spacing w:val="-2"/>
          <w:w w:val="105"/>
        </w:rPr>
        <w:t xml:space="preserve"> </w:t>
      </w:r>
      <w:r w:rsidR="00284E40" w:rsidRPr="00C3703A">
        <w:rPr>
          <w:rFonts w:asciiTheme="minorHAnsi" w:hAnsiTheme="minorHAnsi" w:cstheme="minorHAnsi"/>
          <w:w w:val="105"/>
        </w:rPr>
        <w:t>(</w:t>
      </w:r>
      <w:proofErr w:type="spellStart"/>
      <w:r w:rsidR="00284E40" w:rsidRPr="00C3703A">
        <w:rPr>
          <w:rFonts w:asciiTheme="minorHAnsi" w:hAnsiTheme="minorHAnsi" w:cstheme="minorHAnsi"/>
          <w:w w:val="105"/>
        </w:rPr>
        <w:t>c</w:t>
      </w:r>
      <w:r w:rsidRPr="00C3703A">
        <w:rPr>
          <w:rFonts w:asciiTheme="minorHAnsi" w:hAnsiTheme="minorHAnsi" w:cstheme="minorHAnsi"/>
          <w:w w:val="105"/>
        </w:rPr>
        <w:t>ms</w:t>
      </w:r>
      <w:proofErr w:type="spellEnd"/>
      <w:r w:rsidRPr="00C3703A">
        <w:rPr>
          <w:rFonts w:asciiTheme="minorHAnsi" w:hAnsiTheme="minorHAnsi" w:cstheme="minorHAnsi"/>
          <w:w w:val="105"/>
        </w:rPr>
        <w:t>)</w:t>
      </w:r>
      <w:r w:rsidRPr="00C3703A">
        <w:rPr>
          <w:rFonts w:asciiTheme="minorHAnsi" w:hAnsiTheme="minorHAnsi" w:cstheme="minorHAnsi"/>
          <w:spacing w:val="60"/>
          <w:w w:val="105"/>
        </w:rPr>
        <w:t xml:space="preserve"> </w:t>
      </w:r>
      <w:r w:rsidRPr="00C3703A">
        <w:rPr>
          <w:rFonts w:asciiTheme="minorHAnsi" w:hAnsiTheme="minorHAnsi" w:cstheme="minorHAnsi"/>
          <w:w w:val="105"/>
        </w:rPr>
        <w:t>:</w:t>
      </w:r>
    </w:p>
    <w:p w:rsidR="00284E40" w:rsidRPr="00C3703A" w:rsidRDefault="00284E40" w:rsidP="006811F9">
      <w:pPr>
        <w:pStyle w:val="ListParagraph"/>
        <w:numPr>
          <w:ilvl w:val="0"/>
          <w:numId w:val="2"/>
        </w:numPr>
        <w:tabs>
          <w:tab w:val="left" w:pos="631"/>
        </w:tabs>
        <w:spacing w:before="106"/>
        <w:ind w:hanging="251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sz w:val="24"/>
          <w:szCs w:val="24"/>
        </w:rPr>
        <w:t>Suspected SAE Diagnosis: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631"/>
        </w:tabs>
        <w:spacing w:before="106"/>
        <w:ind w:hanging="251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Date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of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onset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of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SAE: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631"/>
        </w:tabs>
        <w:spacing w:before="108"/>
        <w:ind w:hanging="251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Describe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the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event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: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758"/>
        </w:tabs>
        <w:spacing w:before="108"/>
        <w:ind w:left="757" w:hanging="378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Date</w:t>
      </w:r>
      <w:r w:rsidRPr="00C3703A">
        <w:rPr>
          <w:rFonts w:asciiTheme="minorHAnsi" w:hAnsiTheme="minorHAnsi" w:cstheme="minorHAnsi"/>
          <w:color w:val="221F1F"/>
          <w:spacing w:val="-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of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reporting SAE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: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758"/>
        </w:tabs>
        <w:spacing w:before="108"/>
        <w:ind w:left="757" w:hanging="378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Details</w:t>
      </w:r>
      <w:r w:rsidRPr="00C3703A">
        <w:rPr>
          <w:rFonts w:asciiTheme="minorHAnsi" w:hAnsiTheme="minorHAnsi" w:cstheme="minorHAnsi"/>
          <w:color w:val="221F1F"/>
          <w:spacing w:val="-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of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suspected</w:t>
      </w:r>
      <w:r w:rsidRPr="00C3703A">
        <w:rPr>
          <w:rFonts w:asciiTheme="minorHAnsi" w:hAnsiTheme="minorHAnsi" w:cstheme="minorHAnsi"/>
          <w:color w:val="221F1F"/>
          <w:spacing w:val="-4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intervention causing</w:t>
      </w:r>
      <w:r w:rsidRPr="00C3703A">
        <w:rPr>
          <w:rFonts w:asciiTheme="minorHAnsi" w:hAnsiTheme="minorHAnsi" w:cstheme="minorHAnsi"/>
          <w:color w:val="221F1F"/>
          <w:spacing w:val="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SAE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: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741"/>
        </w:tabs>
        <w:spacing w:before="108"/>
        <w:ind w:left="740" w:hanging="361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spacing w:val="-5"/>
          <w:w w:val="105"/>
          <w:sz w:val="24"/>
          <w:szCs w:val="24"/>
        </w:rPr>
        <w:t>Report</w:t>
      </w:r>
      <w:r w:rsidRPr="00C3703A">
        <w:rPr>
          <w:rFonts w:asciiTheme="minorHAnsi" w:hAnsiTheme="minorHAnsi" w:cstheme="minorHAnsi"/>
          <w:color w:val="221F1F"/>
          <w:spacing w:val="-6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5"/>
          <w:w w:val="105"/>
          <w:sz w:val="24"/>
          <w:szCs w:val="24"/>
        </w:rPr>
        <w:t>type:</w:t>
      </w:r>
      <w:r w:rsidR="00284E40" w:rsidRPr="00C3703A">
        <w:rPr>
          <w:rFonts w:asciiTheme="minorHAnsi" w:hAnsiTheme="minorHAnsi" w:cstheme="minorHAnsi"/>
          <w:color w:val="221F1F"/>
          <w:spacing w:val="-5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5"/>
          <w:w w:val="105"/>
          <w:sz w:val="24"/>
          <w:szCs w:val="24"/>
        </w:rPr>
        <w:t>Initial/Follow-up/Final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758"/>
        </w:tabs>
        <w:spacing w:before="108"/>
        <w:ind w:left="757" w:hanging="378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If</w:t>
      </w:r>
      <w:r w:rsidRPr="00C3703A">
        <w:rPr>
          <w:rFonts w:asciiTheme="minorHAnsi" w:hAnsiTheme="minorHAnsi" w:cstheme="minorHAnsi"/>
          <w:color w:val="221F1F"/>
          <w:spacing w:val="-3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Follow-up</w:t>
      </w:r>
      <w:r w:rsidRPr="00C3703A">
        <w:rPr>
          <w:rFonts w:asciiTheme="minorHAnsi" w:hAnsiTheme="minorHAnsi" w:cstheme="minorHAnsi"/>
          <w:color w:val="221F1F"/>
          <w:spacing w:val="-4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report, state</w:t>
      </w:r>
      <w:r w:rsidRPr="00C3703A">
        <w:rPr>
          <w:rFonts w:asciiTheme="minorHAnsi" w:hAnsiTheme="minorHAnsi" w:cstheme="minorHAnsi"/>
          <w:color w:val="221F1F"/>
          <w:spacing w:val="-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date</w:t>
      </w:r>
      <w:r w:rsidRPr="00C3703A">
        <w:rPr>
          <w:rFonts w:asciiTheme="minorHAnsi" w:hAnsiTheme="minorHAnsi" w:cstheme="minorHAnsi"/>
          <w:color w:val="221F1F"/>
          <w:spacing w:val="-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initial</w:t>
      </w:r>
      <w:r w:rsidRPr="00C3703A">
        <w:rPr>
          <w:rFonts w:asciiTheme="minorHAnsi" w:hAnsiTheme="minorHAnsi" w:cstheme="minorHAnsi"/>
          <w:color w:val="221F1F"/>
          <w:spacing w:val="-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report</w:t>
      </w:r>
    </w:p>
    <w:p w:rsidR="006811F9" w:rsidRPr="00C3703A" w:rsidRDefault="006811F9" w:rsidP="00284E40">
      <w:pPr>
        <w:pStyle w:val="ListParagraph"/>
        <w:numPr>
          <w:ilvl w:val="0"/>
          <w:numId w:val="2"/>
        </w:numPr>
        <w:tabs>
          <w:tab w:val="left" w:pos="741"/>
        </w:tabs>
        <w:spacing w:before="108" w:line="333" w:lineRule="auto"/>
        <w:ind w:left="380" w:right="1004" w:firstLine="0"/>
        <w:rPr>
          <w:rFonts w:asciiTheme="minorHAnsi" w:hAnsiTheme="minorHAnsi" w:cstheme="minorHAnsi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Have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any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similar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SAE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occurred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previously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in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this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study?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Yes/</w:t>
      </w:r>
      <w:proofErr w:type="gramStart"/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NO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60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If</w:t>
      </w:r>
      <w:proofErr w:type="gramEnd"/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yes,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please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provide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details.</w:t>
      </w:r>
    </w:p>
    <w:p w:rsidR="006811F9" w:rsidRPr="00C3703A" w:rsidRDefault="006811F9" w:rsidP="00284E40">
      <w:pPr>
        <w:pStyle w:val="ListParagraph"/>
        <w:numPr>
          <w:ilvl w:val="0"/>
          <w:numId w:val="2"/>
        </w:numPr>
        <w:tabs>
          <w:tab w:val="left" w:pos="758"/>
        </w:tabs>
        <w:spacing w:before="1" w:line="333" w:lineRule="auto"/>
        <w:ind w:left="380" w:right="1145" w:firstLine="0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In</w:t>
      </w:r>
      <w:r w:rsidRPr="00C3703A">
        <w:rPr>
          <w:rFonts w:asciiTheme="minorHAnsi" w:hAnsiTheme="minorHAnsi" w:cstheme="minorHAnsi"/>
          <w:color w:val="221F1F"/>
          <w:spacing w:val="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case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of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a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multi-centric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="005E223A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study, have</w:t>
      </w:r>
      <w:bookmarkStart w:id="0" w:name="_GoBack"/>
      <w:bookmarkEnd w:id="0"/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any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of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the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other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study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sites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reported</w:t>
      </w:r>
      <w:r w:rsidR="00284E40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similar</w:t>
      </w:r>
      <w:r w:rsidRPr="00C3703A">
        <w:rPr>
          <w:rFonts w:asciiTheme="minorHAnsi" w:hAnsiTheme="minorHAnsi" w:cstheme="minorHAnsi"/>
          <w:color w:val="221F1F"/>
          <w:spacing w:val="4"/>
          <w:w w:val="105"/>
          <w:sz w:val="24"/>
          <w:szCs w:val="24"/>
        </w:rPr>
        <w:t xml:space="preserve"> </w:t>
      </w:r>
      <w:proofErr w:type="gramStart"/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SAEs</w:t>
      </w:r>
      <w:r w:rsidRPr="00C3703A">
        <w:rPr>
          <w:rFonts w:asciiTheme="minorHAnsi" w:hAnsiTheme="minorHAnsi" w:cstheme="minorHAnsi"/>
          <w:color w:val="221F1F"/>
          <w:spacing w:val="5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?</w:t>
      </w:r>
      <w:proofErr w:type="gramEnd"/>
      <w:r w:rsidRPr="00C3703A">
        <w:rPr>
          <w:rFonts w:asciiTheme="minorHAnsi" w:hAnsiTheme="minorHAnsi" w:cstheme="minorHAnsi"/>
          <w:color w:val="221F1F"/>
          <w:spacing w:val="-60"/>
          <w:w w:val="105"/>
          <w:sz w:val="24"/>
          <w:szCs w:val="24"/>
        </w:rPr>
        <w:t xml:space="preserve"> </w:t>
      </w:r>
      <w:r w:rsidR="00284E40" w:rsidRPr="00C3703A">
        <w:rPr>
          <w:rFonts w:asciiTheme="minorHAnsi" w:hAnsiTheme="minorHAnsi" w:cstheme="minorHAnsi"/>
          <w:color w:val="221F1F"/>
          <w:spacing w:val="-60"/>
          <w:w w:val="105"/>
          <w:sz w:val="24"/>
          <w:szCs w:val="24"/>
        </w:rPr>
        <w:t xml:space="preserve"> 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(Please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list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number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of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cases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with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details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if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available)</w:t>
      </w:r>
    </w:p>
    <w:p w:rsidR="006811F9" w:rsidRPr="00C3703A" w:rsidRDefault="00284E40" w:rsidP="00284E40">
      <w:pPr>
        <w:pStyle w:val="ListParagraph"/>
        <w:numPr>
          <w:ilvl w:val="0"/>
          <w:numId w:val="2"/>
        </w:numPr>
        <w:tabs>
          <w:tab w:val="left" w:pos="694"/>
        </w:tabs>
        <w:spacing w:before="44"/>
        <w:ind w:left="693" w:hanging="314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="006811F9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Tick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whichever </w:t>
      </w:r>
      <w:r w:rsidR="006811F9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is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="006811F9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applicable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="006811F9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for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="006811F9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the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="006811F9"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>SAE: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</w:p>
    <w:p w:rsidR="006811F9" w:rsidRPr="00C3703A" w:rsidRDefault="006811F9" w:rsidP="00655623">
      <w:pPr>
        <w:pStyle w:val="ListParagraph"/>
        <w:numPr>
          <w:ilvl w:val="2"/>
          <w:numId w:val="2"/>
        </w:numPr>
        <w:tabs>
          <w:tab w:val="left" w:pos="688"/>
        </w:tabs>
        <w:rPr>
          <w:rFonts w:asciiTheme="minorHAnsi" w:hAnsiTheme="minorHAnsi" w:cstheme="minorHAnsi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Expected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event/</w:t>
      </w:r>
      <w:r w:rsidRPr="00C3703A">
        <w:rPr>
          <w:rFonts w:asciiTheme="minorHAnsi" w:hAnsiTheme="minorHAnsi" w:cstheme="minorHAnsi"/>
          <w:color w:val="221F1F"/>
          <w:spacing w:val="-14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Unexpected</w:t>
      </w:r>
      <w:r w:rsidRPr="00C3703A">
        <w:rPr>
          <w:rFonts w:asciiTheme="minorHAnsi" w:hAnsiTheme="minorHAnsi" w:cstheme="minorHAnsi"/>
          <w:color w:val="221F1F"/>
          <w:spacing w:val="-10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event</w:t>
      </w:r>
    </w:p>
    <w:p w:rsidR="006811F9" w:rsidRPr="00C3703A" w:rsidRDefault="006811F9" w:rsidP="00655623">
      <w:pPr>
        <w:pStyle w:val="ListParagraph"/>
        <w:numPr>
          <w:ilvl w:val="2"/>
          <w:numId w:val="2"/>
        </w:numPr>
        <w:tabs>
          <w:tab w:val="left" w:pos="667"/>
        </w:tabs>
        <w:rPr>
          <w:rFonts w:asciiTheme="minorHAnsi" w:hAnsiTheme="minorHAnsi" w:cstheme="minorHAnsi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Hospitalization</w:t>
      </w:r>
      <w:r w:rsidR="00655623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/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Increased</w:t>
      </w:r>
      <w:r w:rsidRPr="00C3703A">
        <w:rPr>
          <w:rFonts w:asciiTheme="minorHAnsi" w:hAnsiTheme="minorHAnsi" w:cstheme="minorHAnsi"/>
          <w:color w:val="221F1F"/>
          <w:spacing w:val="2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Hospital</w:t>
      </w:r>
      <w:r w:rsidRPr="00C3703A">
        <w:rPr>
          <w:rFonts w:asciiTheme="minorHAnsi" w:hAnsiTheme="minorHAnsi" w:cstheme="minorHAnsi"/>
          <w:color w:val="221F1F"/>
          <w:spacing w:val="25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Stay</w:t>
      </w:r>
      <w:r w:rsidRPr="00C3703A">
        <w:rPr>
          <w:rFonts w:asciiTheme="minorHAnsi" w:hAnsiTheme="minorHAnsi" w:cstheme="minorHAnsi"/>
          <w:color w:val="221F1F"/>
          <w:spacing w:val="23"/>
          <w:w w:val="105"/>
          <w:sz w:val="24"/>
          <w:szCs w:val="24"/>
        </w:rPr>
        <w:t xml:space="preserve"> </w:t>
      </w:r>
      <w:r w:rsidR="00284E40" w:rsidRPr="00C3703A">
        <w:rPr>
          <w:rFonts w:asciiTheme="minorHAnsi" w:hAnsiTheme="minorHAnsi" w:cstheme="minorHAnsi"/>
          <w:color w:val="221F1F"/>
          <w:spacing w:val="23"/>
          <w:w w:val="105"/>
          <w:sz w:val="24"/>
          <w:szCs w:val="24"/>
        </w:rPr>
        <w:t>/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Death</w:t>
      </w:r>
      <w:r w:rsidRPr="00C3703A">
        <w:rPr>
          <w:rFonts w:asciiTheme="minorHAnsi" w:hAnsiTheme="minorHAnsi" w:cstheme="minorHAnsi"/>
          <w:color w:val="221F1F"/>
          <w:spacing w:val="22"/>
          <w:w w:val="105"/>
          <w:sz w:val="24"/>
          <w:szCs w:val="24"/>
        </w:rPr>
        <w:t xml:space="preserve"> </w:t>
      </w:r>
      <w:r w:rsidR="00284E40" w:rsidRPr="00C3703A">
        <w:rPr>
          <w:rFonts w:asciiTheme="minorHAnsi" w:hAnsiTheme="minorHAnsi" w:cstheme="minorHAnsi"/>
          <w:color w:val="221F1F"/>
          <w:spacing w:val="22"/>
          <w:w w:val="105"/>
          <w:sz w:val="24"/>
          <w:szCs w:val="24"/>
        </w:rPr>
        <w:t>/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Congenital</w:t>
      </w:r>
      <w:r w:rsidRPr="00C3703A">
        <w:rPr>
          <w:rFonts w:asciiTheme="minorHAnsi" w:hAnsiTheme="minorHAnsi" w:cstheme="minorHAnsi"/>
          <w:color w:val="221F1F"/>
          <w:spacing w:val="24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anomaly/birth</w:t>
      </w:r>
      <w:r w:rsidRPr="00C3703A">
        <w:rPr>
          <w:rFonts w:asciiTheme="minorHAnsi" w:hAnsiTheme="minorHAnsi" w:cstheme="minorHAnsi"/>
          <w:color w:val="221F1F"/>
          <w:spacing w:val="23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defects</w:t>
      </w:r>
      <w:r w:rsidR="00284E40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/</w:t>
      </w:r>
      <w:r w:rsidR="00655623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Persistent or</w:t>
      </w:r>
      <w:r w:rsidRPr="00C3703A">
        <w:rPr>
          <w:rFonts w:asciiTheme="minorHAnsi" w:hAnsiTheme="minorHAnsi" w:cstheme="minorHAnsi"/>
          <w:color w:val="221F1F"/>
          <w:spacing w:val="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significant</w:t>
      </w:r>
      <w:r w:rsidRPr="00C3703A">
        <w:rPr>
          <w:rFonts w:asciiTheme="minorHAnsi" w:hAnsiTheme="minorHAnsi" w:cstheme="minorHAnsi"/>
          <w:color w:val="221F1F"/>
          <w:spacing w:val="2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disability/incapacity</w:t>
      </w:r>
      <w:r w:rsidR="00655623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/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Event</w:t>
      </w:r>
      <w:r w:rsidRPr="00C3703A">
        <w:rPr>
          <w:rFonts w:asciiTheme="minorHAnsi" w:hAnsiTheme="minorHAnsi" w:cstheme="minorHAnsi"/>
          <w:color w:val="221F1F"/>
          <w:spacing w:val="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requiring</w:t>
      </w:r>
      <w:r w:rsidRPr="00C3703A">
        <w:rPr>
          <w:rFonts w:asciiTheme="minorHAnsi" w:hAnsiTheme="minorHAnsi" w:cstheme="minorHAnsi"/>
          <w:color w:val="221F1F"/>
          <w:spacing w:val="-1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intervention (surgical</w:t>
      </w:r>
      <w:r w:rsidR="00655623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or medical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)</w:t>
      </w:r>
      <w:r w:rsidRPr="00C3703A">
        <w:rPr>
          <w:rFonts w:asciiTheme="minorHAnsi" w:hAnsiTheme="minorHAnsi" w:cstheme="minorHAnsi"/>
          <w:color w:val="221F1F"/>
          <w:spacing w:val="4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to</w:t>
      </w:r>
      <w:r w:rsidRPr="00C3703A">
        <w:rPr>
          <w:rFonts w:asciiTheme="minorHAnsi" w:hAnsiTheme="minorHAnsi" w:cstheme="minorHAnsi"/>
          <w:color w:val="221F1F"/>
          <w:spacing w:val="3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prevent</w:t>
      </w:r>
      <w:r w:rsidRPr="00C3703A">
        <w:rPr>
          <w:rFonts w:asciiTheme="minorHAnsi" w:hAnsiTheme="minorHAnsi" w:cstheme="minorHAnsi"/>
          <w:color w:val="221F1F"/>
          <w:spacing w:val="6"/>
          <w:w w:val="105"/>
          <w:sz w:val="24"/>
          <w:szCs w:val="24"/>
        </w:rPr>
        <w:t xml:space="preserve"> </w:t>
      </w:r>
      <w:r w:rsidR="00655623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SAE/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Event</w:t>
      </w:r>
      <w:r w:rsidRPr="00C3703A">
        <w:rPr>
          <w:rFonts w:asciiTheme="minorHAnsi" w:hAnsiTheme="minorHAnsi" w:cstheme="minorHAnsi"/>
          <w:color w:val="221F1F"/>
          <w:spacing w:val="4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which</w:t>
      </w:r>
      <w:r w:rsidRPr="00C3703A">
        <w:rPr>
          <w:rFonts w:asciiTheme="minorHAnsi" w:hAnsiTheme="minorHAnsi" w:cstheme="minorHAnsi"/>
          <w:color w:val="221F1F"/>
          <w:spacing w:val="4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poses</w:t>
      </w:r>
      <w:r w:rsidRPr="00C3703A">
        <w:rPr>
          <w:rFonts w:asciiTheme="minorHAnsi" w:hAnsiTheme="minorHAnsi" w:cstheme="minorHAnsi"/>
          <w:color w:val="221F1F"/>
          <w:spacing w:val="5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threat</w:t>
      </w:r>
      <w:r w:rsidRPr="00C3703A">
        <w:rPr>
          <w:rFonts w:asciiTheme="minorHAnsi" w:hAnsiTheme="minorHAnsi" w:cstheme="minorHAnsi"/>
          <w:color w:val="221F1F"/>
          <w:spacing w:val="4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to</w:t>
      </w:r>
      <w:r w:rsidRPr="00C3703A">
        <w:rPr>
          <w:rFonts w:asciiTheme="minorHAnsi" w:hAnsiTheme="minorHAnsi" w:cstheme="minorHAnsi"/>
          <w:color w:val="221F1F"/>
          <w:spacing w:val="3"/>
          <w:w w:val="105"/>
          <w:sz w:val="24"/>
          <w:szCs w:val="24"/>
        </w:rPr>
        <w:t xml:space="preserve"> </w:t>
      </w:r>
      <w:r w:rsidR="00655623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life/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Others</w:t>
      </w:r>
      <w:r w:rsidR="00655623"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:________________</w:t>
      </w:r>
    </w:p>
    <w:p w:rsidR="006811F9" w:rsidRPr="00C3703A" w:rsidRDefault="006811F9" w:rsidP="006811F9">
      <w:pPr>
        <w:pStyle w:val="ListParagraph"/>
        <w:numPr>
          <w:ilvl w:val="0"/>
          <w:numId w:val="2"/>
        </w:numPr>
        <w:tabs>
          <w:tab w:val="left" w:pos="703"/>
        </w:tabs>
        <w:spacing w:before="149"/>
        <w:ind w:left="702" w:hanging="323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sz w:val="24"/>
          <w:szCs w:val="24"/>
        </w:rPr>
        <w:t>In</w:t>
      </w:r>
      <w:r w:rsidR="00655623" w:rsidRPr="00C3703A">
        <w:rPr>
          <w:rFonts w:asciiTheme="minorHAnsi" w:hAnsiTheme="minorHAnsi" w:cstheme="minorHAnsi"/>
          <w:color w:val="221F1F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z w:val="24"/>
          <w:szCs w:val="24"/>
        </w:rPr>
        <w:t>case</w:t>
      </w:r>
      <w:r w:rsidR="00655623" w:rsidRPr="00C3703A">
        <w:rPr>
          <w:rFonts w:asciiTheme="minorHAnsi" w:hAnsiTheme="minorHAnsi" w:cstheme="minorHAnsi"/>
          <w:color w:val="221F1F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="00655623" w:rsidRPr="00C3703A">
        <w:rPr>
          <w:rFonts w:asciiTheme="minorHAnsi" w:hAnsiTheme="minorHAnsi" w:cstheme="minorHAnsi"/>
          <w:color w:val="221F1F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z w:val="24"/>
          <w:szCs w:val="24"/>
        </w:rPr>
        <w:t>death,</w:t>
      </w:r>
      <w:r w:rsidR="00655623" w:rsidRPr="00C3703A">
        <w:rPr>
          <w:rFonts w:asciiTheme="minorHAnsi" w:hAnsiTheme="minorHAnsi" w:cstheme="minorHAnsi"/>
          <w:color w:val="221F1F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z w:val="24"/>
          <w:szCs w:val="24"/>
        </w:rPr>
        <w:t>state</w:t>
      </w:r>
      <w:r w:rsidR="00655623" w:rsidRPr="00C3703A">
        <w:rPr>
          <w:rFonts w:asciiTheme="minorHAnsi" w:hAnsiTheme="minorHAnsi" w:cstheme="minorHAnsi"/>
          <w:color w:val="221F1F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z w:val="24"/>
          <w:szCs w:val="24"/>
        </w:rPr>
        <w:t>probable</w:t>
      </w:r>
      <w:r w:rsidR="00655623" w:rsidRPr="00C3703A">
        <w:rPr>
          <w:rFonts w:asciiTheme="minorHAnsi" w:hAnsiTheme="minorHAnsi" w:cstheme="minorHAnsi"/>
          <w:color w:val="221F1F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z w:val="24"/>
          <w:szCs w:val="24"/>
        </w:rPr>
        <w:t>cause</w:t>
      </w:r>
      <w:r w:rsidR="00655623" w:rsidRPr="00C3703A">
        <w:rPr>
          <w:rFonts w:asciiTheme="minorHAnsi" w:hAnsiTheme="minorHAnsi" w:cstheme="minorHAnsi"/>
          <w:color w:val="221F1F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="00655623" w:rsidRPr="00C3703A">
        <w:rPr>
          <w:rFonts w:asciiTheme="minorHAnsi" w:hAnsiTheme="minorHAnsi" w:cstheme="minorHAnsi"/>
          <w:color w:val="221F1F"/>
          <w:sz w:val="24"/>
          <w:szCs w:val="24"/>
        </w:rPr>
        <w:t xml:space="preserve"> death:</w:t>
      </w:r>
    </w:p>
    <w:p w:rsidR="00C3703A" w:rsidRPr="00C3703A" w:rsidRDefault="00C3703A" w:rsidP="00C3703A">
      <w:pPr>
        <w:pStyle w:val="ListParagraph"/>
        <w:numPr>
          <w:ilvl w:val="0"/>
          <w:numId w:val="2"/>
        </w:numPr>
        <w:tabs>
          <w:tab w:val="left" w:pos="758"/>
          <w:tab w:val="left" w:pos="6141"/>
          <w:tab w:val="left" w:pos="6654"/>
          <w:tab w:val="left" w:pos="8301"/>
        </w:tabs>
        <w:spacing w:before="153"/>
        <w:ind w:left="380" w:right="2706" w:firstLine="0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sz w:val="24"/>
          <w:szCs w:val="24"/>
        </w:rPr>
        <w:lastRenderedPageBreak/>
        <w:t>Is there any permanent/ significant/ functional impairment : yes / no</w:t>
      </w:r>
    </w:p>
    <w:p w:rsidR="00C3703A" w:rsidRPr="00C3703A" w:rsidRDefault="00C3703A" w:rsidP="00C3703A">
      <w:pPr>
        <w:pStyle w:val="ListParagraph"/>
        <w:tabs>
          <w:tab w:val="left" w:pos="758"/>
          <w:tab w:val="left" w:pos="6141"/>
          <w:tab w:val="left" w:pos="8301"/>
        </w:tabs>
        <w:spacing w:before="153"/>
        <w:ind w:left="380" w:right="288" w:firstLine="0"/>
        <w:rPr>
          <w:rFonts w:asciiTheme="minorHAnsi" w:hAnsiTheme="minorHAnsi" w:cstheme="minorHAnsi"/>
          <w:color w:val="221F1F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sz w:val="24"/>
          <w:szCs w:val="24"/>
        </w:rPr>
        <w:t>If yes provide details_______________________________________________</w:t>
      </w:r>
    </w:p>
    <w:p w:rsidR="00C3703A" w:rsidRDefault="00C3703A" w:rsidP="006811F9">
      <w:pPr>
        <w:pStyle w:val="ListParagraph"/>
        <w:numPr>
          <w:ilvl w:val="0"/>
          <w:numId w:val="1"/>
        </w:numPr>
        <w:tabs>
          <w:tab w:val="left" w:pos="775"/>
        </w:tabs>
        <w:spacing w:before="166"/>
        <w:ind w:left="774" w:hanging="39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Details of Medical Management provided to Participant:</w:t>
      </w:r>
    </w:p>
    <w:p w:rsidR="00C3703A" w:rsidRPr="00C3703A" w:rsidRDefault="00C3703A" w:rsidP="006811F9">
      <w:pPr>
        <w:pStyle w:val="ListParagraph"/>
        <w:numPr>
          <w:ilvl w:val="0"/>
          <w:numId w:val="1"/>
        </w:numPr>
        <w:tabs>
          <w:tab w:val="left" w:pos="775"/>
        </w:tabs>
        <w:spacing w:before="166"/>
        <w:ind w:left="774" w:hanging="39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Details regarding compensation provided:</w:t>
      </w:r>
    </w:p>
    <w:p w:rsidR="006811F9" w:rsidRPr="00C3703A" w:rsidRDefault="006811F9" w:rsidP="006811F9">
      <w:pPr>
        <w:pStyle w:val="ListParagraph"/>
        <w:numPr>
          <w:ilvl w:val="0"/>
          <w:numId w:val="1"/>
        </w:numPr>
        <w:tabs>
          <w:tab w:val="left" w:pos="775"/>
        </w:tabs>
        <w:spacing w:before="166"/>
        <w:ind w:left="774" w:hanging="395"/>
        <w:rPr>
          <w:rFonts w:asciiTheme="minorHAnsi" w:hAnsiTheme="minorHAnsi" w:cstheme="minorHAnsi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w w:val="110"/>
          <w:sz w:val="24"/>
          <w:szCs w:val="24"/>
        </w:rPr>
        <w:t>Outcome</w:t>
      </w:r>
      <w:r w:rsidRPr="00C3703A">
        <w:rPr>
          <w:rFonts w:asciiTheme="minorHAnsi" w:hAnsiTheme="minorHAnsi" w:cstheme="minorHAnsi"/>
          <w:color w:val="221F1F"/>
          <w:spacing w:val="-2"/>
          <w:w w:val="110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10"/>
          <w:sz w:val="24"/>
          <w:szCs w:val="24"/>
        </w:rPr>
        <w:t>of</w:t>
      </w:r>
      <w:r w:rsidR="00C3703A">
        <w:rPr>
          <w:rFonts w:asciiTheme="minorHAnsi" w:hAnsiTheme="minorHAnsi" w:cstheme="minorHAnsi"/>
          <w:color w:val="221F1F"/>
          <w:w w:val="110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10"/>
          <w:sz w:val="24"/>
          <w:szCs w:val="24"/>
        </w:rPr>
        <w:t>SAE</w:t>
      </w:r>
      <w:r w:rsidR="00C3703A">
        <w:rPr>
          <w:rFonts w:asciiTheme="minorHAnsi" w:hAnsiTheme="minorHAnsi" w:cstheme="minorHAnsi"/>
          <w:color w:val="221F1F"/>
          <w:w w:val="110"/>
          <w:sz w:val="24"/>
          <w:szCs w:val="24"/>
        </w:rPr>
        <w:t>:</w:t>
      </w:r>
    </w:p>
    <w:p w:rsidR="00C3703A" w:rsidRDefault="00C3703A" w:rsidP="00DE2350">
      <w:pPr>
        <w:pStyle w:val="ListParagraph"/>
        <w:numPr>
          <w:ilvl w:val="0"/>
          <w:numId w:val="4"/>
        </w:numPr>
        <w:tabs>
          <w:tab w:val="left" w:pos="775"/>
        </w:tabs>
        <w:spacing w:before="166"/>
        <w:rPr>
          <w:rFonts w:asciiTheme="minorHAnsi" w:hAnsiTheme="minorHAnsi" w:cstheme="minorHAnsi"/>
          <w:color w:val="221F1F"/>
          <w:w w:val="110"/>
          <w:sz w:val="24"/>
          <w:szCs w:val="24"/>
        </w:rPr>
      </w:pPr>
      <w:r>
        <w:rPr>
          <w:rFonts w:asciiTheme="minorHAnsi" w:hAnsiTheme="minorHAnsi" w:cstheme="minorHAnsi"/>
          <w:color w:val="221F1F"/>
          <w:w w:val="110"/>
          <w:sz w:val="24"/>
          <w:szCs w:val="24"/>
        </w:rPr>
        <w:t>Fatal</w:t>
      </w:r>
    </w:p>
    <w:p w:rsidR="00C3703A" w:rsidRDefault="00C3703A" w:rsidP="00DE2350">
      <w:pPr>
        <w:pStyle w:val="ListParagraph"/>
        <w:numPr>
          <w:ilvl w:val="0"/>
          <w:numId w:val="4"/>
        </w:numPr>
        <w:tabs>
          <w:tab w:val="left" w:pos="775"/>
        </w:tabs>
        <w:spacing w:before="166"/>
        <w:rPr>
          <w:rFonts w:asciiTheme="minorHAnsi" w:hAnsiTheme="minorHAnsi" w:cstheme="minorHAnsi"/>
          <w:color w:val="221F1F"/>
          <w:w w:val="110"/>
          <w:sz w:val="24"/>
          <w:szCs w:val="24"/>
        </w:rPr>
      </w:pPr>
      <w:r>
        <w:rPr>
          <w:rFonts w:asciiTheme="minorHAnsi" w:hAnsiTheme="minorHAnsi" w:cstheme="minorHAnsi"/>
          <w:color w:val="221F1F"/>
          <w:w w:val="110"/>
          <w:sz w:val="24"/>
          <w:szCs w:val="24"/>
        </w:rPr>
        <w:t>Recovered</w:t>
      </w:r>
    </w:p>
    <w:p w:rsidR="00C3703A" w:rsidRDefault="00C3703A" w:rsidP="00DE2350">
      <w:pPr>
        <w:pStyle w:val="ListParagraph"/>
        <w:numPr>
          <w:ilvl w:val="0"/>
          <w:numId w:val="4"/>
        </w:numPr>
        <w:tabs>
          <w:tab w:val="left" w:pos="775"/>
        </w:tabs>
        <w:spacing w:before="166"/>
        <w:rPr>
          <w:rFonts w:asciiTheme="minorHAnsi" w:hAnsiTheme="minorHAnsi" w:cstheme="minorHAnsi"/>
          <w:color w:val="221F1F"/>
          <w:w w:val="110"/>
          <w:sz w:val="24"/>
          <w:szCs w:val="24"/>
        </w:rPr>
      </w:pPr>
      <w:r>
        <w:rPr>
          <w:rFonts w:asciiTheme="minorHAnsi" w:hAnsiTheme="minorHAnsi" w:cstheme="minorHAnsi"/>
          <w:color w:val="221F1F"/>
          <w:w w:val="110"/>
          <w:sz w:val="24"/>
          <w:szCs w:val="24"/>
        </w:rPr>
        <w:t>Recovering</w:t>
      </w:r>
    </w:p>
    <w:p w:rsidR="00C3703A" w:rsidRDefault="00C3703A" w:rsidP="00DE2350">
      <w:pPr>
        <w:pStyle w:val="ListParagraph"/>
        <w:numPr>
          <w:ilvl w:val="0"/>
          <w:numId w:val="4"/>
        </w:numPr>
        <w:tabs>
          <w:tab w:val="left" w:pos="775"/>
        </w:tabs>
        <w:spacing w:before="166"/>
        <w:rPr>
          <w:rFonts w:asciiTheme="minorHAnsi" w:hAnsiTheme="minorHAnsi" w:cstheme="minorHAnsi"/>
          <w:color w:val="221F1F"/>
          <w:w w:val="110"/>
          <w:sz w:val="24"/>
          <w:szCs w:val="24"/>
        </w:rPr>
      </w:pPr>
      <w:r>
        <w:rPr>
          <w:rFonts w:asciiTheme="minorHAnsi" w:hAnsiTheme="minorHAnsi" w:cstheme="minorHAnsi"/>
          <w:color w:val="221F1F"/>
          <w:w w:val="110"/>
          <w:sz w:val="24"/>
          <w:szCs w:val="24"/>
        </w:rPr>
        <w:t xml:space="preserve">Continuing </w:t>
      </w:r>
    </w:p>
    <w:p w:rsidR="00C3703A" w:rsidRDefault="00DE2350" w:rsidP="00DE2350">
      <w:pPr>
        <w:pStyle w:val="ListParagraph"/>
        <w:numPr>
          <w:ilvl w:val="0"/>
          <w:numId w:val="4"/>
        </w:numPr>
        <w:tabs>
          <w:tab w:val="left" w:pos="775"/>
        </w:tabs>
        <w:spacing w:before="166"/>
        <w:rPr>
          <w:rFonts w:asciiTheme="minorHAnsi" w:hAnsiTheme="minorHAnsi" w:cstheme="minorHAnsi"/>
          <w:color w:val="221F1F"/>
          <w:w w:val="110"/>
          <w:sz w:val="24"/>
          <w:szCs w:val="24"/>
        </w:rPr>
      </w:pPr>
      <w:r>
        <w:rPr>
          <w:rFonts w:asciiTheme="minorHAnsi" w:hAnsiTheme="minorHAnsi" w:cstheme="minorHAnsi"/>
          <w:color w:val="221F1F"/>
          <w:w w:val="110"/>
          <w:sz w:val="24"/>
          <w:szCs w:val="24"/>
        </w:rPr>
        <w:t>Recovered with sequelae</w:t>
      </w:r>
    </w:p>
    <w:p w:rsidR="00DE2350" w:rsidRDefault="00DE2350" w:rsidP="00DE2350">
      <w:pPr>
        <w:pStyle w:val="ListParagraph"/>
        <w:numPr>
          <w:ilvl w:val="0"/>
          <w:numId w:val="4"/>
        </w:numPr>
        <w:tabs>
          <w:tab w:val="left" w:pos="775"/>
        </w:tabs>
        <w:spacing w:before="166"/>
        <w:rPr>
          <w:rFonts w:asciiTheme="minorHAnsi" w:hAnsiTheme="minorHAnsi" w:cstheme="minorHAnsi"/>
          <w:color w:val="221F1F"/>
          <w:w w:val="110"/>
          <w:sz w:val="24"/>
          <w:szCs w:val="24"/>
        </w:rPr>
      </w:pPr>
      <w:r>
        <w:rPr>
          <w:rFonts w:asciiTheme="minorHAnsi" w:hAnsiTheme="minorHAnsi" w:cstheme="minorHAnsi"/>
          <w:color w:val="221F1F"/>
          <w:w w:val="110"/>
          <w:sz w:val="24"/>
          <w:szCs w:val="24"/>
        </w:rPr>
        <w:t>Not recovered</w:t>
      </w:r>
    </w:p>
    <w:p w:rsidR="00DE2350" w:rsidRDefault="00DE2350" w:rsidP="00DE2350">
      <w:pPr>
        <w:pStyle w:val="ListParagraph"/>
        <w:numPr>
          <w:ilvl w:val="0"/>
          <w:numId w:val="4"/>
        </w:numPr>
        <w:tabs>
          <w:tab w:val="left" w:pos="775"/>
        </w:tabs>
        <w:spacing w:before="166"/>
        <w:rPr>
          <w:rFonts w:asciiTheme="minorHAnsi" w:hAnsiTheme="minorHAnsi" w:cstheme="minorHAnsi"/>
          <w:color w:val="221F1F"/>
          <w:w w:val="110"/>
          <w:sz w:val="24"/>
          <w:szCs w:val="24"/>
        </w:rPr>
      </w:pPr>
      <w:r>
        <w:rPr>
          <w:rFonts w:asciiTheme="minorHAnsi" w:hAnsiTheme="minorHAnsi" w:cstheme="minorHAnsi"/>
          <w:color w:val="221F1F"/>
          <w:w w:val="110"/>
          <w:sz w:val="24"/>
          <w:szCs w:val="24"/>
        </w:rPr>
        <w:t>Unknown</w:t>
      </w:r>
    </w:p>
    <w:p w:rsidR="006811F9" w:rsidRPr="00C3703A" w:rsidRDefault="006811F9" w:rsidP="006811F9">
      <w:pPr>
        <w:pStyle w:val="BodyText"/>
        <w:spacing w:before="1"/>
        <w:rPr>
          <w:rFonts w:asciiTheme="minorHAnsi" w:hAnsiTheme="minorHAnsi" w:cstheme="minorHAnsi"/>
        </w:rPr>
      </w:pPr>
    </w:p>
    <w:p w:rsidR="006811F9" w:rsidRPr="00C3703A" w:rsidRDefault="006811F9" w:rsidP="00DE2350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C3703A">
        <w:rPr>
          <w:rFonts w:asciiTheme="minorHAnsi" w:hAnsiTheme="minorHAnsi" w:cstheme="minorHAnsi"/>
          <w:color w:val="221F1F"/>
          <w:w w:val="105"/>
        </w:rPr>
        <w:t>Provide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any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other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relevant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information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that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can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facilitate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assessment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of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the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case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such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as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medical</w:t>
      </w:r>
      <w:r w:rsidR="00DE2350">
        <w:rPr>
          <w:rFonts w:asciiTheme="minorHAnsi" w:hAnsiTheme="minorHAnsi" w:cstheme="minorHAnsi"/>
          <w:color w:val="221F1F"/>
          <w:w w:val="105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</w:rPr>
        <w:t>history</w:t>
      </w:r>
    </w:p>
    <w:p w:rsidR="006811F9" w:rsidRPr="00C3703A" w:rsidRDefault="006811F9" w:rsidP="006811F9">
      <w:pPr>
        <w:pStyle w:val="ListParagraph"/>
        <w:numPr>
          <w:ilvl w:val="0"/>
          <w:numId w:val="1"/>
        </w:numPr>
        <w:tabs>
          <w:tab w:val="left" w:pos="758"/>
        </w:tabs>
        <w:spacing w:before="168"/>
        <w:ind w:left="757" w:hanging="378"/>
        <w:rPr>
          <w:rFonts w:asciiTheme="minorHAnsi" w:hAnsiTheme="minorHAnsi" w:cstheme="minorHAnsi"/>
          <w:sz w:val="24"/>
          <w:szCs w:val="24"/>
        </w:rPr>
      </w:pP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Provide</w:t>
      </w:r>
      <w:r w:rsidR="00DE2350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details</w:t>
      </w:r>
      <w:r w:rsidR="00DE2350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abou</w:t>
      </w:r>
      <w:r w:rsidR="00AF2EA7">
        <w:rPr>
          <w:rFonts w:asciiTheme="minorHAnsi" w:hAnsiTheme="minorHAnsi" w:cstheme="minorHAnsi"/>
          <w:color w:val="221F1F"/>
          <w:w w:val="105"/>
          <w:sz w:val="24"/>
          <w:szCs w:val="24"/>
        </w:rPr>
        <w:t>t</w:t>
      </w:r>
      <w:r w:rsidR="00DE2350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PI’s</w:t>
      </w:r>
      <w:r w:rsidR="00DE2350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final</w:t>
      </w:r>
      <w:r w:rsidR="00DE2350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assessment</w:t>
      </w:r>
      <w:r w:rsidR="00DE2350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of</w:t>
      </w:r>
      <w:r w:rsidR="00DE2350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SAE</w:t>
      </w:r>
      <w:r w:rsidR="00DE2350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relatedness</w:t>
      </w:r>
      <w:r w:rsidR="00DE2350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to</w:t>
      </w:r>
      <w:r w:rsidR="00DE2350">
        <w:rPr>
          <w:rFonts w:asciiTheme="minorHAnsi" w:hAnsiTheme="minorHAnsi" w:cstheme="minorHAnsi"/>
          <w:color w:val="221F1F"/>
          <w:w w:val="105"/>
          <w:sz w:val="24"/>
          <w:szCs w:val="24"/>
        </w:rPr>
        <w:t xml:space="preserve"> </w:t>
      </w:r>
      <w:r w:rsidRPr="00C3703A">
        <w:rPr>
          <w:rFonts w:asciiTheme="minorHAnsi" w:hAnsiTheme="minorHAnsi" w:cstheme="minorHAnsi"/>
          <w:color w:val="221F1F"/>
          <w:w w:val="105"/>
          <w:sz w:val="24"/>
          <w:szCs w:val="24"/>
        </w:rPr>
        <w:t>research.</w:t>
      </w:r>
    </w:p>
    <w:p w:rsidR="006811F9" w:rsidRPr="00C3703A" w:rsidRDefault="006811F9" w:rsidP="006811F9">
      <w:pPr>
        <w:pStyle w:val="BodyText"/>
        <w:rPr>
          <w:rFonts w:asciiTheme="minorHAnsi" w:hAnsiTheme="minorHAnsi" w:cstheme="minorHAnsi"/>
        </w:rPr>
      </w:pPr>
    </w:p>
    <w:p w:rsidR="006811F9" w:rsidRPr="00C3703A" w:rsidRDefault="006811F9" w:rsidP="006811F9">
      <w:pPr>
        <w:pStyle w:val="BodyText"/>
        <w:rPr>
          <w:rFonts w:asciiTheme="minorHAnsi" w:hAnsiTheme="minorHAnsi" w:cstheme="minorHAnsi"/>
        </w:rPr>
      </w:pPr>
    </w:p>
    <w:p w:rsidR="006811F9" w:rsidRDefault="006811F9" w:rsidP="006811F9">
      <w:pPr>
        <w:pStyle w:val="BodyText"/>
        <w:spacing w:before="2"/>
        <w:rPr>
          <w:rFonts w:asciiTheme="minorHAnsi" w:hAnsiTheme="minorHAnsi" w:cstheme="minorHAnsi"/>
        </w:rPr>
      </w:pPr>
    </w:p>
    <w:p w:rsidR="00DE2350" w:rsidRPr="00C3703A" w:rsidRDefault="00DE2350" w:rsidP="006811F9">
      <w:pPr>
        <w:pStyle w:val="BodyText"/>
        <w:spacing w:before="2"/>
        <w:rPr>
          <w:rFonts w:asciiTheme="minorHAnsi" w:hAnsiTheme="minorHAnsi" w:cstheme="minorHAnsi"/>
        </w:rPr>
      </w:pPr>
    </w:p>
    <w:p w:rsidR="003A2394" w:rsidRPr="00C3703A" w:rsidRDefault="006811F9" w:rsidP="00DE2350">
      <w:pPr>
        <w:pStyle w:val="BodyText"/>
        <w:ind w:left="380"/>
        <w:rPr>
          <w:rFonts w:asciiTheme="minorHAnsi" w:hAnsiTheme="minorHAnsi" w:cstheme="minorHAnsi"/>
        </w:rPr>
      </w:pPr>
      <w:r w:rsidRPr="00C3703A">
        <w:rPr>
          <w:rFonts w:asciiTheme="minorHAnsi" w:hAnsiTheme="minorHAnsi" w:cstheme="minorHAnsi"/>
        </w:rPr>
        <w:t>Signature</w:t>
      </w:r>
      <w:r w:rsidRPr="00C3703A">
        <w:rPr>
          <w:rFonts w:asciiTheme="minorHAnsi" w:hAnsiTheme="minorHAnsi" w:cstheme="minorHAnsi"/>
          <w:spacing w:val="-2"/>
        </w:rPr>
        <w:t xml:space="preserve"> </w:t>
      </w:r>
      <w:r w:rsidRPr="00C3703A">
        <w:rPr>
          <w:rFonts w:asciiTheme="minorHAnsi" w:hAnsiTheme="minorHAnsi" w:cstheme="minorHAnsi"/>
        </w:rPr>
        <w:t>of PI</w:t>
      </w:r>
      <w:r w:rsidRPr="00C3703A">
        <w:rPr>
          <w:rFonts w:asciiTheme="minorHAnsi" w:hAnsiTheme="minorHAnsi" w:cstheme="minorHAnsi"/>
          <w:spacing w:val="-4"/>
        </w:rPr>
        <w:t xml:space="preserve"> </w:t>
      </w:r>
      <w:r w:rsidRPr="00C3703A">
        <w:rPr>
          <w:rFonts w:asciiTheme="minorHAnsi" w:hAnsiTheme="minorHAnsi" w:cstheme="minorHAnsi"/>
        </w:rPr>
        <w:t>with date</w:t>
      </w:r>
      <w:r w:rsidR="00AF2EA7">
        <w:rPr>
          <w:rFonts w:asciiTheme="minorHAnsi" w:hAnsiTheme="minorHAnsi" w:cstheme="minorHAnsi"/>
        </w:rPr>
        <w:t>: _</w:t>
      </w:r>
      <w:r w:rsidR="00DE2350">
        <w:rPr>
          <w:rFonts w:asciiTheme="minorHAnsi" w:hAnsiTheme="minorHAnsi" w:cstheme="minorHAnsi"/>
        </w:rPr>
        <w:t>________________________________________________</w:t>
      </w:r>
    </w:p>
    <w:sectPr w:rsidR="003A2394" w:rsidRPr="00C3703A" w:rsidSect="003A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A0AAC"/>
    <w:multiLevelType w:val="hybridMultilevel"/>
    <w:tmpl w:val="23F24E8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E12CEC"/>
    <w:multiLevelType w:val="hybridMultilevel"/>
    <w:tmpl w:val="460CB682"/>
    <w:lvl w:ilvl="0" w:tplc="847AB3B2">
      <w:start w:val="19"/>
      <w:numFmt w:val="decimal"/>
      <w:lvlText w:val="%1."/>
      <w:lvlJc w:val="left"/>
      <w:pPr>
        <w:ind w:left="739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en-US" w:eastAsia="en-US" w:bidi="ar-SA"/>
      </w:rPr>
    </w:lvl>
    <w:lvl w:ilvl="1" w:tplc="527E2A12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52A6269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882EC7A8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4" w:tplc="EF9833A0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05084288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6" w:tplc="C9CAECB6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7" w:tplc="A74816C2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  <w:lvl w:ilvl="8" w:tplc="725CB10C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</w:abstractNum>
  <w:abstractNum w:abstractNumId="2">
    <w:nsid w:val="53E24243"/>
    <w:multiLevelType w:val="hybridMultilevel"/>
    <w:tmpl w:val="F2B47CA4"/>
    <w:lvl w:ilvl="0" w:tplc="DA9C3FE4">
      <w:start w:val="1"/>
      <w:numFmt w:val="decimal"/>
      <w:lvlText w:val="%1."/>
      <w:lvlJc w:val="left"/>
      <w:pPr>
        <w:ind w:left="630" w:hanging="250"/>
      </w:pPr>
      <w:rPr>
        <w:rFonts w:hint="default"/>
        <w:spacing w:val="-2"/>
        <w:w w:val="105"/>
        <w:lang w:val="en-US" w:eastAsia="en-US" w:bidi="ar-SA"/>
      </w:rPr>
    </w:lvl>
    <w:lvl w:ilvl="1" w:tplc="5982499E">
      <w:start w:val="1"/>
      <w:numFmt w:val="upperLetter"/>
      <w:lvlText w:val="%2."/>
      <w:lvlJc w:val="left"/>
      <w:pPr>
        <w:ind w:left="687" w:hanging="308"/>
      </w:pPr>
      <w:rPr>
        <w:rFonts w:ascii="Times New Roman" w:eastAsia="Times New Roman" w:hAnsi="Times New Roman" w:cs="Times New Roman" w:hint="default"/>
        <w:color w:val="221F1F"/>
        <w:w w:val="104"/>
        <w:sz w:val="24"/>
        <w:szCs w:val="24"/>
        <w:lang w:val="en-US" w:eastAsia="en-US" w:bidi="ar-SA"/>
      </w:rPr>
    </w:lvl>
    <w:lvl w:ilvl="2" w:tplc="8730C312">
      <w:numFmt w:val="bullet"/>
      <w:lvlText w:val="•"/>
      <w:lvlJc w:val="left"/>
      <w:pPr>
        <w:ind w:left="1849" w:hanging="308"/>
      </w:pPr>
      <w:rPr>
        <w:rFonts w:hint="default"/>
        <w:lang w:val="en-US" w:eastAsia="en-US" w:bidi="ar-SA"/>
      </w:rPr>
    </w:lvl>
    <w:lvl w:ilvl="3" w:tplc="2690C76C">
      <w:numFmt w:val="bullet"/>
      <w:lvlText w:val="•"/>
      <w:lvlJc w:val="left"/>
      <w:pPr>
        <w:ind w:left="3019" w:hanging="308"/>
      </w:pPr>
      <w:rPr>
        <w:rFonts w:hint="default"/>
        <w:lang w:val="en-US" w:eastAsia="en-US" w:bidi="ar-SA"/>
      </w:rPr>
    </w:lvl>
    <w:lvl w:ilvl="4" w:tplc="1388B3A2">
      <w:numFmt w:val="bullet"/>
      <w:lvlText w:val="•"/>
      <w:lvlJc w:val="left"/>
      <w:pPr>
        <w:ind w:left="4188" w:hanging="308"/>
      </w:pPr>
      <w:rPr>
        <w:rFonts w:hint="default"/>
        <w:lang w:val="en-US" w:eastAsia="en-US" w:bidi="ar-SA"/>
      </w:rPr>
    </w:lvl>
    <w:lvl w:ilvl="5" w:tplc="E0688354">
      <w:numFmt w:val="bullet"/>
      <w:lvlText w:val="•"/>
      <w:lvlJc w:val="left"/>
      <w:pPr>
        <w:ind w:left="5358" w:hanging="308"/>
      </w:pPr>
      <w:rPr>
        <w:rFonts w:hint="default"/>
        <w:lang w:val="en-US" w:eastAsia="en-US" w:bidi="ar-SA"/>
      </w:rPr>
    </w:lvl>
    <w:lvl w:ilvl="6" w:tplc="9AA09056">
      <w:numFmt w:val="bullet"/>
      <w:lvlText w:val="•"/>
      <w:lvlJc w:val="left"/>
      <w:pPr>
        <w:ind w:left="6528" w:hanging="308"/>
      </w:pPr>
      <w:rPr>
        <w:rFonts w:hint="default"/>
        <w:lang w:val="en-US" w:eastAsia="en-US" w:bidi="ar-SA"/>
      </w:rPr>
    </w:lvl>
    <w:lvl w:ilvl="7" w:tplc="D4F4487C">
      <w:numFmt w:val="bullet"/>
      <w:lvlText w:val="•"/>
      <w:lvlJc w:val="left"/>
      <w:pPr>
        <w:ind w:left="7697" w:hanging="308"/>
      </w:pPr>
      <w:rPr>
        <w:rFonts w:hint="default"/>
        <w:lang w:val="en-US" w:eastAsia="en-US" w:bidi="ar-SA"/>
      </w:rPr>
    </w:lvl>
    <w:lvl w:ilvl="8" w:tplc="26E80FA4">
      <w:numFmt w:val="bullet"/>
      <w:lvlText w:val="•"/>
      <w:lvlJc w:val="left"/>
      <w:pPr>
        <w:ind w:left="8867" w:hanging="308"/>
      </w:pPr>
      <w:rPr>
        <w:rFonts w:hint="default"/>
        <w:lang w:val="en-US" w:eastAsia="en-US" w:bidi="ar-SA"/>
      </w:rPr>
    </w:lvl>
  </w:abstractNum>
  <w:abstractNum w:abstractNumId="3">
    <w:nsid w:val="56792D3C"/>
    <w:multiLevelType w:val="hybridMultilevel"/>
    <w:tmpl w:val="36E2C6D0"/>
    <w:lvl w:ilvl="0" w:tplc="12DE1E66">
      <w:numFmt w:val="bullet"/>
      <w:lvlText w:val="□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221F1F"/>
        <w:w w:val="135"/>
        <w:sz w:val="24"/>
        <w:szCs w:val="24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2272"/>
    <w:rsid w:val="00121767"/>
    <w:rsid w:val="00262B25"/>
    <w:rsid w:val="00284E40"/>
    <w:rsid w:val="003A2394"/>
    <w:rsid w:val="004B732A"/>
    <w:rsid w:val="005E223A"/>
    <w:rsid w:val="00655623"/>
    <w:rsid w:val="006811F9"/>
    <w:rsid w:val="007A460A"/>
    <w:rsid w:val="00973D31"/>
    <w:rsid w:val="009F01A2"/>
    <w:rsid w:val="00AF168E"/>
    <w:rsid w:val="00AF2EA7"/>
    <w:rsid w:val="00B52062"/>
    <w:rsid w:val="00B52272"/>
    <w:rsid w:val="00C3703A"/>
    <w:rsid w:val="00D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35FC1-3D2D-484A-B274-3FA0D31E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94"/>
  </w:style>
  <w:style w:type="paragraph" w:styleId="Heading3">
    <w:name w:val="heading 3"/>
    <w:basedOn w:val="Normal"/>
    <w:link w:val="Heading3Char"/>
    <w:uiPriority w:val="1"/>
    <w:qFormat/>
    <w:rsid w:val="006811F9"/>
    <w:pPr>
      <w:widowControl w:val="0"/>
      <w:autoSpaceDE w:val="0"/>
      <w:autoSpaceDN w:val="0"/>
      <w:spacing w:after="0" w:line="240" w:lineRule="auto"/>
      <w:ind w:left="38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811F9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811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11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811F9"/>
    <w:pPr>
      <w:widowControl w:val="0"/>
      <w:autoSpaceDE w:val="0"/>
      <w:autoSpaceDN w:val="0"/>
      <w:spacing w:after="0" w:line="240" w:lineRule="auto"/>
      <w:ind w:left="1100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 CHAWDA</dc:creator>
  <cp:lastModifiedBy>Lenovo</cp:lastModifiedBy>
  <cp:revision>5</cp:revision>
  <dcterms:created xsi:type="dcterms:W3CDTF">2019-03-01T09:01:00Z</dcterms:created>
  <dcterms:modified xsi:type="dcterms:W3CDTF">2024-01-04T06:24:00Z</dcterms:modified>
</cp:coreProperties>
</file>